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F7" w:rsidRDefault="00531C22" w:rsidP="00CE7A1B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FA5ECD">
        <w:rPr>
          <w:rFonts w:ascii="標楷體" w:eastAsia="標楷體" w:hAnsi="標楷體" w:hint="eastAsia"/>
          <w:sz w:val="44"/>
          <w:szCs w:val="44"/>
        </w:rPr>
        <w:t>國宏老人長期照顧中心</w:t>
      </w:r>
      <w:r w:rsidR="00FA5ECD" w:rsidRPr="00FA5ECD">
        <w:rPr>
          <w:rFonts w:ascii="標楷體" w:eastAsia="標楷體" w:hAnsi="標楷體" w:hint="eastAsia"/>
          <w:sz w:val="44"/>
          <w:szCs w:val="44"/>
        </w:rPr>
        <w:t>體檢</w:t>
      </w:r>
      <w:r w:rsidR="00555FDB">
        <w:rPr>
          <w:rFonts w:ascii="標楷體" w:eastAsia="標楷體" w:hAnsi="標楷體" w:hint="eastAsia"/>
          <w:sz w:val="44"/>
          <w:szCs w:val="44"/>
        </w:rPr>
        <w:t>項目</w:t>
      </w:r>
      <w:r w:rsidR="00FA5ECD" w:rsidRPr="00FA5ECD">
        <w:rPr>
          <w:rFonts w:ascii="標楷體" w:eastAsia="標楷體" w:hAnsi="標楷體" w:hint="eastAsia"/>
          <w:sz w:val="44"/>
          <w:szCs w:val="44"/>
        </w:rPr>
        <w:t>表</w:t>
      </w:r>
    </w:p>
    <w:p w:rsidR="00805BCB" w:rsidRDefault="00FA5ECD" w:rsidP="00785C9E">
      <w:pPr>
        <w:pStyle w:val="a3"/>
        <w:numPr>
          <w:ilvl w:val="0"/>
          <w:numId w:val="2"/>
        </w:numPr>
        <w:spacing w:line="440" w:lineRule="exact"/>
        <w:ind w:leftChars="0" w:left="0" w:firstLine="0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>新進住民皆須體檢</w:t>
      </w:r>
      <w:r w:rsidR="0043544B">
        <w:rPr>
          <w:rFonts w:ascii="標楷體" w:eastAsia="標楷體" w:hAnsi="標楷體" w:hint="eastAsia"/>
          <w:sz w:val="28"/>
          <w:szCs w:val="44"/>
        </w:rPr>
        <w:t>，檢驗前需空腹(進食、限水)8小時</w:t>
      </w:r>
      <w:r w:rsidR="00F720C4">
        <w:rPr>
          <w:rFonts w:ascii="標楷體" w:eastAsia="標楷體" w:hAnsi="標楷體" w:hint="eastAsia"/>
          <w:sz w:val="28"/>
          <w:szCs w:val="44"/>
        </w:rPr>
        <w:t>，待本機構收到體檢報</w:t>
      </w:r>
      <w:r w:rsidR="00F720C4" w:rsidRPr="00785C9E">
        <w:rPr>
          <w:rFonts w:ascii="標楷體" w:eastAsia="標楷體" w:hAnsi="標楷體" w:hint="eastAsia"/>
          <w:sz w:val="28"/>
          <w:szCs w:val="44"/>
        </w:rPr>
        <w:t>告</w:t>
      </w:r>
      <w:r w:rsidR="00385382" w:rsidRPr="00805BCB">
        <w:rPr>
          <w:rFonts w:ascii="標楷體" w:eastAsia="標楷體" w:hAnsi="標楷體" w:hint="eastAsia"/>
          <w:sz w:val="28"/>
          <w:szCs w:val="44"/>
        </w:rPr>
        <w:t>並</w:t>
      </w:r>
      <w:r w:rsidR="00805BCB">
        <w:rPr>
          <w:rFonts w:ascii="標楷體" w:eastAsia="標楷體" w:hAnsi="標楷體" w:hint="eastAsia"/>
          <w:sz w:val="28"/>
          <w:szCs w:val="44"/>
        </w:rPr>
        <w:t xml:space="preserve"> </w:t>
      </w:r>
    </w:p>
    <w:p w:rsidR="0043544B" w:rsidRPr="00805BCB" w:rsidRDefault="00805BCB" w:rsidP="00805BCB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  經</w:t>
      </w:r>
      <w:r w:rsidR="00385382" w:rsidRPr="00805BCB">
        <w:rPr>
          <w:rFonts w:ascii="標楷體" w:eastAsia="標楷體" w:hAnsi="標楷體" w:hint="eastAsia"/>
          <w:sz w:val="28"/>
          <w:szCs w:val="44"/>
        </w:rPr>
        <w:t>確認</w:t>
      </w:r>
      <w:r w:rsidR="00902881">
        <w:rPr>
          <w:rFonts w:ascii="標楷體" w:eastAsia="標楷體" w:hAnsi="標楷體" w:hint="eastAsia"/>
          <w:sz w:val="28"/>
          <w:szCs w:val="44"/>
        </w:rPr>
        <w:t>才</w:t>
      </w:r>
      <w:r w:rsidR="00385382" w:rsidRPr="00805BCB">
        <w:rPr>
          <w:rFonts w:ascii="標楷體" w:eastAsia="標楷體" w:hAnsi="標楷體" w:hint="eastAsia"/>
          <w:sz w:val="28"/>
          <w:szCs w:val="44"/>
        </w:rPr>
        <w:t>可入住。</w:t>
      </w:r>
    </w:p>
    <w:p w:rsidR="00E07D27" w:rsidRDefault="00E07D27" w:rsidP="002D3AB5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 w:hint="eastAsia"/>
          <w:sz w:val="28"/>
          <w:szCs w:val="44"/>
        </w:rPr>
        <w:t xml:space="preserve">　姓名：</w:t>
      </w:r>
      <w:r w:rsidRPr="00E07D27">
        <w:rPr>
          <w:rFonts w:ascii="標楷體" w:eastAsia="標楷體" w:hAnsi="標楷體" w:hint="eastAsia"/>
          <w:sz w:val="28"/>
          <w:szCs w:val="44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28"/>
          <w:szCs w:val="44"/>
        </w:rPr>
        <w:t xml:space="preserve">　　　　　　　　</w:t>
      </w:r>
      <w:r w:rsidR="0026514C">
        <w:rPr>
          <w:rFonts w:ascii="標楷體" w:eastAsia="標楷體" w:hAnsi="標楷體" w:hint="eastAsia"/>
          <w:sz w:val="28"/>
          <w:szCs w:val="44"/>
        </w:rPr>
        <w:t xml:space="preserve"> </w:t>
      </w:r>
      <w:r>
        <w:rPr>
          <w:rFonts w:ascii="標楷體" w:eastAsia="標楷體" w:hAnsi="標楷體" w:hint="eastAsia"/>
          <w:sz w:val="28"/>
          <w:szCs w:val="44"/>
        </w:rPr>
        <w:t xml:space="preserve">　　</w:t>
      </w:r>
      <w:r w:rsidR="00785C9E">
        <w:rPr>
          <w:rFonts w:ascii="標楷體" w:eastAsia="標楷體" w:hAnsi="標楷體" w:hint="eastAsia"/>
          <w:sz w:val="28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44"/>
        </w:rPr>
        <w:t>性別：</w:t>
      </w:r>
      <w:r w:rsidRPr="00E07D27">
        <w:rPr>
          <w:rFonts w:ascii="標楷體" w:eastAsia="標楷體" w:hAnsi="標楷體" w:hint="eastAsia"/>
          <w:sz w:val="28"/>
          <w:szCs w:val="44"/>
        </w:rPr>
        <w:t>□</w:t>
      </w:r>
      <w:r>
        <w:rPr>
          <w:rFonts w:ascii="標楷體" w:eastAsia="標楷體" w:hAnsi="標楷體" w:hint="eastAsia"/>
          <w:sz w:val="28"/>
          <w:szCs w:val="44"/>
        </w:rPr>
        <w:t>男</w:t>
      </w:r>
      <w:r w:rsidRPr="00E07D27">
        <w:rPr>
          <w:rFonts w:ascii="標楷體" w:eastAsia="標楷體" w:hAnsi="標楷體" w:hint="eastAsia"/>
          <w:sz w:val="16"/>
          <w:szCs w:val="16"/>
        </w:rPr>
        <w:t xml:space="preserve">　</w:t>
      </w:r>
      <w:r w:rsidRPr="00E07D27">
        <w:rPr>
          <w:rFonts w:ascii="標楷體" w:eastAsia="標楷體" w:hAnsi="標楷體" w:hint="eastAsia"/>
          <w:sz w:val="28"/>
          <w:szCs w:val="44"/>
        </w:rPr>
        <w:t>□</w:t>
      </w:r>
      <w:r>
        <w:rPr>
          <w:rFonts w:ascii="標楷體" w:eastAsia="標楷體" w:hAnsi="標楷體" w:hint="eastAsia"/>
          <w:sz w:val="28"/>
          <w:szCs w:val="44"/>
        </w:rPr>
        <w:t>女</w:t>
      </w:r>
    </w:p>
    <w:p w:rsidR="00E07D27" w:rsidRDefault="00E07D27" w:rsidP="000C1CEA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44"/>
          <w:u w:val="single"/>
        </w:rPr>
      </w:pPr>
      <w:r>
        <w:rPr>
          <w:rFonts w:ascii="標楷體" w:eastAsia="標楷體" w:hAnsi="標楷體" w:hint="eastAsia"/>
          <w:sz w:val="28"/>
          <w:szCs w:val="44"/>
        </w:rPr>
        <w:t xml:space="preserve">　生日：</w:t>
      </w:r>
      <w:r w:rsidRPr="00E07D27">
        <w:rPr>
          <w:rFonts w:ascii="標楷體" w:eastAsia="標楷體" w:hAnsi="標楷體" w:hint="eastAsia"/>
          <w:sz w:val="28"/>
          <w:szCs w:val="44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44"/>
        </w:rPr>
        <w:t>年</w:t>
      </w:r>
      <w:r w:rsidRPr="00E07D27">
        <w:rPr>
          <w:rFonts w:ascii="標楷體" w:eastAsia="標楷體" w:hAnsi="標楷體" w:hint="eastAsia"/>
          <w:sz w:val="28"/>
          <w:szCs w:val="44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44"/>
        </w:rPr>
        <w:t>月</w:t>
      </w:r>
      <w:r w:rsidRPr="00E07D27">
        <w:rPr>
          <w:rFonts w:ascii="標楷體" w:eastAsia="標楷體" w:hAnsi="標楷體" w:hint="eastAsia"/>
          <w:sz w:val="28"/>
          <w:szCs w:val="44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44"/>
        </w:rPr>
        <w:t>日</w:t>
      </w:r>
      <w:r w:rsidR="0026514C">
        <w:rPr>
          <w:rFonts w:ascii="標楷體" w:eastAsia="標楷體" w:hAnsi="標楷體" w:hint="eastAsia"/>
          <w:sz w:val="16"/>
          <w:szCs w:val="16"/>
        </w:rPr>
        <w:t xml:space="preserve">　</w:t>
      </w:r>
      <w:r>
        <w:rPr>
          <w:rFonts w:ascii="標楷體" w:eastAsia="標楷體" w:hAnsi="標楷體" w:hint="eastAsia"/>
          <w:sz w:val="28"/>
          <w:szCs w:val="44"/>
        </w:rPr>
        <w:t>年齡：</w:t>
      </w:r>
      <w:r w:rsidRPr="00E07D27">
        <w:rPr>
          <w:rFonts w:ascii="標楷體" w:eastAsia="標楷體" w:hAnsi="標楷體" w:hint="eastAsia"/>
          <w:sz w:val="28"/>
          <w:szCs w:val="44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44"/>
        </w:rPr>
        <w:t xml:space="preserve">　　</w:t>
      </w:r>
      <w:r w:rsidR="0026514C">
        <w:rPr>
          <w:rFonts w:ascii="標楷體" w:eastAsia="標楷體" w:hAnsi="標楷體" w:hint="eastAsia"/>
          <w:sz w:val="28"/>
          <w:szCs w:val="44"/>
        </w:rPr>
        <w:t xml:space="preserve">　　</w:t>
      </w:r>
      <w:r w:rsidR="00785C9E">
        <w:rPr>
          <w:rFonts w:ascii="標楷體" w:eastAsia="標楷體" w:hAnsi="標楷體" w:hint="eastAsia"/>
          <w:sz w:val="28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44"/>
        </w:rPr>
        <w:t>身分證字號：</w:t>
      </w:r>
      <w:r w:rsidRPr="00E07D27">
        <w:rPr>
          <w:rFonts w:ascii="標楷體" w:eastAsia="標楷體" w:hAnsi="標楷體" w:hint="eastAsia"/>
          <w:sz w:val="28"/>
          <w:szCs w:val="44"/>
          <w:u w:val="single"/>
        </w:rPr>
        <w:t xml:space="preserve">　　　　　</w:t>
      </w:r>
      <w:r w:rsidR="0094489B">
        <w:rPr>
          <w:rFonts w:ascii="標楷體" w:eastAsia="標楷體" w:hAnsi="標楷體" w:hint="eastAsia"/>
          <w:sz w:val="28"/>
          <w:szCs w:val="44"/>
          <w:u w:val="single"/>
        </w:rPr>
        <w:t xml:space="preserve">　</w:t>
      </w:r>
    </w:p>
    <w:p w:rsidR="0094489B" w:rsidRDefault="0094489B" w:rsidP="002D3AB5">
      <w:pPr>
        <w:pStyle w:val="a3"/>
        <w:spacing w:line="160" w:lineRule="exact"/>
        <w:ind w:leftChars="0" w:left="0"/>
        <w:rPr>
          <w:rFonts w:ascii="標楷體" w:eastAsia="標楷體" w:hAnsi="標楷體"/>
          <w:sz w:val="28"/>
          <w:szCs w:val="44"/>
          <w:u w:val="single"/>
        </w:rPr>
      </w:pPr>
    </w:p>
    <w:tbl>
      <w:tblPr>
        <w:tblStyle w:val="a4"/>
        <w:tblW w:w="10485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4858"/>
        <w:gridCol w:w="1843"/>
        <w:gridCol w:w="2268"/>
      </w:tblGrid>
      <w:tr w:rsidR="0094489B" w:rsidRPr="0094489B" w:rsidTr="00050F60">
        <w:trPr>
          <w:trHeight w:val="454"/>
        </w:trPr>
        <w:tc>
          <w:tcPr>
            <w:tcW w:w="1516" w:type="dxa"/>
            <w:vAlign w:val="center"/>
          </w:tcPr>
          <w:p w:rsidR="0094489B" w:rsidRPr="0094489B" w:rsidRDefault="0094489B" w:rsidP="00864F80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89B">
              <w:rPr>
                <w:rFonts w:ascii="標楷體" w:eastAsia="標楷體" w:hAnsi="標楷體" w:hint="eastAsia"/>
                <w:sz w:val="28"/>
                <w:szCs w:val="28"/>
              </w:rPr>
              <w:t>檢查項目</w:t>
            </w:r>
          </w:p>
        </w:tc>
        <w:tc>
          <w:tcPr>
            <w:tcW w:w="4858" w:type="dxa"/>
            <w:vAlign w:val="center"/>
          </w:tcPr>
          <w:p w:rsidR="0094489B" w:rsidRPr="0094489B" w:rsidRDefault="0094489B" w:rsidP="00864F80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檢查內容</w:t>
            </w:r>
          </w:p>
        </w:tc>
        <w:tc>
          <w:tcPr>
            <w:tcW w:w="1843" w:type="dxa"/>
            <w:vAlign w:val="center"/>
          </w:tcPr>
          <w:p w:rsidR="0094489B" w:rsidRPr="0094489B" w:rsidRDefault="0094489B" w:rsidP="00864F80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參考值</w:t>
            </w:r>
          </w:p>
        </w:tc>
        <w:tc>
          <w:tcPr>
            <w:tcW w:w="2268" w:type="dxa"/>
            <w:vAlign w:val="center"/>
          </w:tcPr>
          <w:p w:rsidR="0094489B" w:rsidRPr="0094489B" w:rsidRDefault="0094489B" w:rsidP="00864F80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檢查結果</w:t>
            </w:r>
          </w:p>
        </w:tc>
      </w:tr>
      <w:tr w:rsidR="0094489B" w:rsidRPr="00911024" w:rsidTr="003B7574">
        <w:trPr>
          <w:trHeight w:val="397"/>
        </w:trPr>
        <w:tc>
          <w:tcPr>
            <w:tcW w:w="1516" w:type="dxa"/>
            <w:vAlign w:val="center"/>
          </w:tcPr>
          <w:p w:rsidR="0094489B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放射檢查</w:t>
            </w:r>
          </w:p>
        </w:tc>
        <w:tc>
          <w:tcPr>
            <w:tcW w:w="4858" w:type="dxa"/>
            <w:vAlign w:val="center"/>
          </w:tcPr>
          <w:p w:rsidR="0094489B" w:rsidRPr="003B757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CXR（胸部X光）</w:t>
            </w:r>
          </w:p>
        </w:tc>
        <w:tc>
          <w:tcPr>
            <w:tcW w:w="1843" w:type="dxa"/>
            <w:vAlign w:val="center"/>
          </w:tcPr>
          <w:p w:rsidR="0094489B" w:rsidRPr="00F73972" w:rsidRDefault="0094489B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4489B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73972">
              <w:rPr>
                <w:rFonts w:ascii="標楷體" w:eastAsia="標楷體" w:hAnsi="標楷體" w:hint="eastAsia"/>
              </w:rPr>
              <w:t>正常</w:t>
            </w:r>
            <w:r w:rsidRPr="00F7397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73972">
              <w:rPr>
                <w:rFonts w:ascii="標楷體" w:eastAsia="標楷體" w:hAnsi="標楷體" w:hint="eastAsia"/>
              </w:rPr>
              <w:t>異常</w:t>
            </w:r>
            <w:r w:rsidRPr="00F7397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050F60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 w:val="restart"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肝炎檢查</w:t>
            </w:r>
          </w:p>
        </w:tc>
        <w:tc>
          <w:tcPr>
            <w:tcW w:w="4858" w:type="dxa"/>
            <w:vAlign w:val="center"/>
          </w:tcPr>
          <w:p w:rsidR="00911024" w:rsidRPr="003B757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HB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sAg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（B型肝炎表面抗原）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HB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sAb</w:t>
            </w:r>
            <w:proofErr w:type="spell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（B型肝炎表面抗體）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DD5AE1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HCV-A</w:t>
            </w:r>
            <w:r>
              <w:rPr>
                <w:rFonts w:ascii="標楷體" w:eastAsia="標楷體" w:hAnsi="標楷體"/>
                <w:sz w:val="26"/>
                <w:szCs w:val="26"/>
              </w:rPr>
              <w:t>ntibody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7047E" w:rsidRPr="003B7574">
              <w:rPr>
                <w:rFonts w:ascii="標楷體" w:eastAsia="標楷體" w:hAnsi="標楷體" w:hint="eastAsia"/>
                <w:sz w:val="26"/>
                <w:szCs w:val="26"/>
              </w:rPr>
              <w:t>C型肝炎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89B" w:rsidRPr="00911024" w:rsidTr="003B7574">
        <w:trPr>
          <w:trHeight w:val="397"/>
        </w:trPr>
        <w:tc>
          <w:tcPr>
            <w:tcW w:w="1516" w:type="dxa"/>
            <w:vAlign w:val="center"/>
          </w:tcPr>
          <w:p w:rsidR="0094489B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梅毒檢查</w:t>
            </w:r>
          </w:p>
        </w:tc>
        <w:tc>
          <w:tcPr>
            <w:tcW w:w="4858" w:type="dxa"/>
            <w:vAlign w:val="center"/>
          </w:tcPr>
          <w:p w:rsidR="0094489B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VDRL（梅毒篩檢）</w:t>
            </w:r>
          </w:p>
        </w:tc>
        <w:tc>
          <w:tcPr>
            <w:tcW w:w="1843" w:type="dxa"/>
            <w:vAlign w:val="center"/>
          </w:tcPr>
          <w:p w:rsidR="0094489B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94489B" w:rsidRPr="00911024" w:rsidRDefault="0094489B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7574" w:rsidRPr="00911024" w:rsidTr="003B7574">
        <w:trPr>
          <w:trHeight w:val="397"/>
        </w:trPr>
        <w:tc>
          <w:tcPr>
            <w:tcW w:w="1516" w:type="dxa"/>
            <w:vAlign w:val="center"/>
          </w:tcPr>
          <w:p w:rsidR="003B7574" w:rsidRPr="003B7574" w:rsidRDefault="003B757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篩檢</w:t>
            </w:r>
          </w:p>
        </w:tc>
        <w:tc>
          <w:tcPr>
            <w:tcW w:w="4858" w:type="dxa"/>
            <w:vAlign w:val="center"/>
          </w:tcPr>
          <w:p w:rsidR="003B7574" w:rsidRPr="003B7574" w:rsidRDefault="003B757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HIV（後天免疫不全症候群）</w:t>
            </w:r>
          </w:p>
        </w:tc>
        <w:tc>
          <w:tcPr>
            <w:tcW w:w="1843" w:type="dxa"/>
            <w:vAlign w:val="center"/>
          </w:tcPr>
          <w:p w:rsidR="003B7574" w:rsidRPr="00F73972" w:rsidRDefault="003B757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3B7574" w:rsidRPr="00911024" w:rsidRDefault="003B757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 w:val="restart"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糞便檢查</w:t>
            </w: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Sa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lmonella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（桿菌性痢疾）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Am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eoba</w:t>
            </w:r>
            <w:proofErr w:type="spell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（阿米巴痢疾）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Pa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rasite ova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（寄生蟲）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N</w:t>
            </w:r>
            <w:r w:rsidRPr="00F73972">
              <w:rPr>
                <w:rFonts w:ascii="標楷體" w:eastAsia="標楷體" w:hAnsi="標楷體"/>
              </w:rPr>
              <w:t>one found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 w:val="restart"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尿液檢查</w:t>
            </w: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rotein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（蛋白質）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(</w:t>
            </w:r>
            <w:r w:rsidRPr="00F73972">
              <w:rPr>
                <w:rFonts w:ascii="標楷體" w:eastAsia="標楷體" w:hAnsi="標楷體"/>
              </w:rPr>
              <w:t>-)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lucose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（葡萄糖）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(</w:t>
            </w:r>
            <w:r w:rsidRPr="00F73972">
              <w:rPr>
                <w:rFonts w:ascii="標楷體" w:eastAsia="標楷體" w:hAnsi="標楷體"/>
              </w:rPr>
              <w:t>-)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OB（潛血）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F73972">
              <w:rPr>
                <w:rFonts w:ascii="標楷體" w:eastAsia="標楷體" w:hAnsi="標楷體" w:hint="eastAsia"/>
              </w:rPr>
              <w:t>(</w:t>
            </w:r>
            <w:r w:rsidRPr="00F73972">
              <w:rPr>
                <w:rFonts w:ascii="標楷體" w:eastAsia="標楷體" w:hAnsi="標楷體"/>
              </w:rPr>
              <w:t>-)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 w:val="restart"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血液檢查</w:t>
            </w: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WBC（白血球）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73972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F73972">
              <w:rPr>
                <w:rFonts w:ascii="標楷體" w:eastAsia="標楷體" w:hAnsi="標楷體"/>
                <w:sz w:val="22"/>
                <w:szCs w:val="22"/>
              </w:rPr>
              <w:t>000-11000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spellStart"/>
            <w:r w:rsidRPr="00F73972">
              <w:rPr>
                <w:rFonts w:ascii="標楷體" w:eastAsia="標楷體" w:hAnsi="標楷體"/>
                <w:sz w:val="22"/>
                <w:szCs w:val="22"/>
              </w:rPr>
              <w:t>cumm</w:t>
            </w:r>
            <w:proofErr w:type="spellEnd"/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454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H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b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（血色素）</w:t>
            </w:r>
          </w:p>
        </w:tc>
        <w:tc>
          <w:tcPr>
            <w:tcW w:w="1843" w:type="dxa"/>
            <w:vAlign w:val="center"/>
          </w:tcPr>
          <w:p w:rsidR="00911024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男13-18</w:t>
            </w:r>
            <w:r>
              <w:rPr>
                <w:rFonts w:ascii="標楷體" w:eastAsia="標楷體" w:hAnsi="標楷體"/>
              </w:rPr>
              <w:t xml:space="preserve"> g/dl</w:t>
            </w:r>
          </w:p>
          <w:p w:rsidR="00F73972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女12-16 </w:t>
            </w:r>
            <w:r>
              <w:rPr>
                <w:rFonts w:ascii="標楷體" w:eastAsia="標楷體" w:hAnsi="標楷體"/>
              </w:rPr>
              <w:t>g/dl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1024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911024" w:rsidRPr="003B7574" w:rsidRDefault="00911024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911024" w:rsidRPr="003B7574" w:rsidRDefault="0027047E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p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latelet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（血小板）</w:t>
            </w:r>
          </w:p>
        </w:tc>
        <w:tc>
          <w:tcPr>
            <w:tcW w:w="1843" w:type="dxa"/>
            <w:vAlign w:val="center"/>
          </w:tcPr>
          <w:p w:rsidR="00911024" w:rsidRPr="00F73972" w:rsidRDefault="00F7397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140-440 10</w:t>
            </w:r>
            <w:r w:rsidRPr="00F73972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ul</w:t>
            </w:r>
          </w:p>
        </w:tc>
        <w:tc>
          <w:tcPr>
            <w:tcW w:w="2268" w:type="dxa"/>
            <w:vAlign w:val="center"/>
          </w:tcPr>
          <w:p w:rsidR="00911024" w:rsidRPr="00911024" w:rsidRDefault="00911024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 w:val="restart"/>
            <w:vAlign w:val="center"/>
          </w:tcPr>
          <w:p w:rsidR="005039A0" w:rsidRPr="003B7574" w:rsidRDefault="005039A0" w:rsidP="003B7574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生化檢查</w:t>
            </w: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G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lucose Fasting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（血液及體液葡萄糖）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5-120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Al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bumin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（白蛋白）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3.5-5.0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GPT</w:t>
            </w:r>
            <w:proofErr w:type="gram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血清</w:t>
            </w:r>
            <w:proofErr w:type="gram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麩</w:t>
            </w:r>
            <w:proofErr w:type="gram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丙酮酸轉氨基酶）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-26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GOT</w:t>
            </w:r>
            <w:proofErr w:type="gram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血清</w:t>
            </w:r>
            <w:proofErr w:type="gramStart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麩</w:t>
            </w:r>
            <w:proofErr w:type="gramEnd"/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草酸轉氨基酶）</w:t>
            </w:r>
          </w:p>
        </w:tc>
        <w:tc>
          <w:tcPr>
            <w:tcW w:w="1843" w:type="dxa"/>
            <w:vAlign w:val="center"/>
          </w:tcPr>
          <w:p w:rsidR="005039A0" w:rsidRPr="00F73972" w:rsidRDefault="00DD5AE1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0-39 U/L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reatinine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酸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酐）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.6-1.3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holesterol Total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（總膽固醇）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40-200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T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riglyceride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（三酸甘油酯）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0-150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Pr="003B7574">
              <w:rPr>
                <w:rFonts w:ascii="標楷體" w:eastAsia="標楷體" w:hAnsi="標楷體"/>
                <w:sz w:val="26"/>
                <w:szCs w:val="26"/>
              </w:rPr>
              <w:t>UN</w:t>
            </w: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（血中尿素氮）</w:t>
            </w:r>
          </w:p>
        </w:tc>
        <w:tc>
          <w:tcPr>
            <w:tcW w:w="1843" w:type="dxa"/>
            <w:vAlign w:val="center"/>
          </w:tcPr>
          <w:p w:rsidR="005039A0" w:rsidRPr="00F73972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-26 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N+（鈉離子）</w:t>
            </w:r>
          </w:p>
        </w:tc>
        <w:tc>
          <w:tcPr>
            <w:tcW w:w="1843" w:type="dxa"/>
            <w:vAlign w:val="center"/>
          </w:tcPr>
          <w:p w:rsidR="005039A0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135-145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q</w:t>
            </w:r>
            <w:proofErr w:type="spellEnd"/>
            <w:r>
              <w:rPr>
                <w:rFonts w:ascii="標楷體" w:eastAsia="標楷體" w:hAnsi="標楷體"/>
              </w:rPr>
              <w:t>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7574">
              <w:rPr>
                <w:rFonts w:ascii="標楷體" w:eastAsia="標楷體" w:hAnsi="標楷體" w:hint="eastAsia"/>
                <w:sz w:val="26"/>
                <w:szCs w:val="26"/>
              </w:rPr>
              <w:t>K+（鉀離子）</w:t>
            </w:r>
          </w:p>
        </w:tc>
        <w:tc>
          <w:tcPr>
            <w:tcW w:w="1843" w:type="dxa"/>
            <w:vAlign w:val="center"/>
          </w:tcPr>
          <w:p w:rsidR="005039A0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3.5-5.0 </w:t>
            </w:r>
            <w:proofErr w:type="spellStart"/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q</w:t>
            </w:r>
            <w:proofErr w:type="spellEnd"/>
            <w:r>
              <w:rPr>
                <w:rFonts w:ascii="標楷體" w:eastAsia="標楷體" w:hAnsi="標楷體"/>
              </w:rPr>
              <w:t>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9A0" w:rsidRPr="00911024" w:rsidTr="003B7574">
        <w:trPr>
          <w:trHeight w:val="397"/>
        </w:trPr>
        <w:tc>
          <w:tcPr>
            <w:tcW w:w="1516" w:type="dxa"/>
            <w:vMerge/>
            <w:vAlign w:val="center"/>
          </w:tcPr>
          <w:p w:rsidR="005039A0" w:rsidRPr="003B757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8" w:type="dxa"/>
            <w:vAlign w:val="center"/>
          </w:tcPr>
          <w:p w:rsidR="005039A0" w:rsidRPr="003B7574" w:rsidRDefault="000C1CEA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1CEA">
              <w:rPr>
                <w:rFonts w:ascii="標楷體" w:eastAsia="標楷體" w:hAnsi="標楷體"/>
                <w:sz w:val="26"/>
                <w:szCs w:val="26"/>
              </w:rPr>
              <w:t>Urine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C1CEA">
              <w:rPr>
                <w:rFonts w:ascii="標楷體" w:eastAsia="標楷體" w:hAnsi="標楷體"/>
                <w:sz w:val="26"/>
                <w:szCs w:val="26"/>
              </w:rPr>
              <w:t>acid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45A82">
              <w:rPr>
                <w:rFonts w:ascii="標楷體" w:eastAsia="標楷體" w:hAnsi="標楷體" w:hint="eastAsia"/>
                <w:sz w:val="26"/>
                <w:szCs w:val="26"/>
              </w:rPr>
              <w:t>尿酸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843" w:type="dxa"/>
            <w:vAlign w:val="center"/>
          </w:tcPr>
          <w:p w:rsidR="005039A0" w:rsidRDefault="00445A82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2.3-6.6 </w:t>
            </w:r>
            <w:r>
              <w:rPr>
                <w:rFonts w:ascii="標楷體" w:eastAsia="標楷體" w:hAnsi="標楷體"/>
              </w:rPr>
              <w:t>mg/dl</w:t>
            </w:r>
          </w:p>
        </w:tc>
        <w:tc>
          <w:tcPr>
            <w:tcW w:w="2268" w:type="dxa"/>
            <w:vAlign w:val="center"/>
          </w:tcPr>
          <w:p w:rsidR="005039A0" w:rsidRPr="00911024" w:rsidRDefault="005039A0" w:rsidP="00864F80">
            <w:pPr>
              <w:pStyle w:val="a3"/>
              <w:spacing w:line="28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489B" w:rsidRDefault="0094489B" w:rsidP="00C05FA2">
      <w:pPr>
        <w:pStyle w:val="a3"/>
        <w:spacing w:line="20" w:lineRule="exact"/>
        <w:ind w:leftChars="0" w:left="0"/>
        <w:rPr>
          <w:rFonts w:ascii="標楷體" w:eastAsia="標楷體" w:hAnsi="標楷體"/>
          <w:sz w:val="28"/>
          <w:szCs w:val="44"/>
        </w:rPr>
      </w:pPr>
    </w:p>
    <w:tbl>
      <w:tblPr>
        <w:tblStyle w:val="a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9"/>
      </w:tblGrid>
      <w:tr w:rsidR="00C05FA2" w:rsidTr="00DD73A9">
        <w:trPr>
          <w:trHeight w:val="1778"/>
        </w:trPr>
        <w:tc>
          <w:tcPr>
            <w:tcW w:w="5245" w:type="dxa"/>
          </w:tcPr>
          <w:p w:rsidR="00DD73A9" w:rsidRDefault="00DD73A9" w:rsidP="00DD73A9">
            <w:pPr>
              <w:pStyle w:val="a3"/>
              <w:spacing w:line="1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</w:p>
          <w:p w:rsidR="00C05FA2" w:rsidRDefault="00CC114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亞東檢驗所</w:t>
            </w:r>
            <w:r w:rsidR="005128F3">
              <w:rPr>
                <w:rFonts w:ascii="標楷體" w:eastAsia="標楷體" w:hAnsi="標楷體" w:hint="eastAsia"/>
                <w:sz w:val="28"/>
                <w:szCs w:val="44"/>
              </w:rPr>
              <w:t>（血液、糞便、尿液）</w:t>
            </w:r>
          </w:p>
          <w:p w:rsidR="005128F3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地址：中壢區裕民街26號5樓</w:t>
            </w:r>
          </w:p>
          <w:p w:rsidR="005128F3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時間：週一至週六 8:30-18:30</w:t>
            </w:r>
          </w:p>
          <w:p w:rsidR="005128F3" w:rsidRPr="005128F3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電話：03-4221731</w:t>
            </w:r>
          </w:p>
        </w:tc>
        <w:tc>
          <w:tcPr>
            <w:tcW w:w="4649" w:type="dxa"/>
          </w:tcPr>
          <w:p w:rsidR="00DD73A9" w:rsidRDefault="00DD73A9" w:rsidP="00DD73A9">
            <w:pPr>
              <w:pStyle w:val="a3"/>
              <w:spacing w:line="1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</w:p>
          <w:p w:rsidR="00C05FA2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邱醫士檢驗所（胸部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44"/>
              </w:rPr>
              <w:t>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44"/>
              </w:rPr>
              <w:t>光）</w:t>
            </w:r>
          </w:p>
          <w:p w:rsidR="005128F3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地址：中壢區裕民街9號</w:t>
            </w:r>
          </w:p>
          <w:p w:rsidR="005128F3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時間：週一至週六 8:30-20:00</w:t>
            </w:r>
          </w:p>
          <w:p w:rsidR="005128F3" w:rsidRDefault="005128F3" w:rsidP="005128F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44"/>
              </w:rPr>
              <w:t>電話：03-4226923</w:t>
            </w:r>
          </w:p>
        </w:tc>
      </w:tr>
    </w:tbl>
    <w:p w:rsidR="00C05FA2" w:rsidRPr="0094489B" w:rsidRDefault="00C05FA2" w:rsidP="00C05FA2">
      <w:pPr>
        <w:pStyle w:val="a3"/>
        <w:spacing w:line="20" w:lineRule="exact"/>
        <w:ind w:leftChars="0" w:left="0"/>
        <w:rPr>
          <w:rFonts w:ascii="標楷體" w:eastAsia="標楷體" w:hAnsi="標楷體"/>
          <w:sz w:val="28"/>
          <w:szCs w:val="44"/>
        </w:rPr>
      </w:pPr>
    </w:p>
    <w:sectPr w:rsidR="00C05FA2" w:rsidRPr="0094489B" w:rsidSect="00FA5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C03"/>
    <w:multiLevelType w:val="hybridMultilevel"/>
    <w:tmpl w:val="3738CAF2"/>
    <w:lvl w:ilvl="0" w:tplc="2CC2526E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746FE4"/>
    <w:multiLevelType w:val="hybridMultilevel"/>
    <w:tmpl w:val="BA3079F6"/>
    <w:lvl w:ilvl="0" w:tplc="27D8F314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2"/>
    <w:rsid w:val="00026B65"/>
    <w:rsid w:val="00050F60"/>
    <w:rsid w:val="000B2B3F"/>
    <w:rsid w:val="000B7D94"/>
    <w:rsid w:val="000C1CEA"/>
    <w:rsid w:val="0026514C"/>
    <w:rsid w:val="0027047E"/>
    <w:rsid w:val="00283899"/>
    <w:rsid w:val="002D3AB5"/>
    <w:rsid w:val="002E4898"/>
    <w:rsid w:val="00385382"/>
    <w:rsid w:val="003B7574"/>
    <w:rsid w:val="0043544B"/>
    <w:rsid w:val="00445A82"/>
    <w:rsid w:val="004F57F7"/>
    <w:rsid w:val="005039A0"/>
    <w:rsid w:val="005128F3"/>
    <w:rsid w:val="00531C22"/>
    <w:rsid w:val="005463BF"/>
    <w:rsid w:val="00555FDB"/>
    <w:rsid w:val="006403C2"/>
    <w:rsid w:val="006622F5"/>
    <w:rsid w:val="006A1198"/>
    <w:rsid w:val="00785C9E"/>
    <w:rsid w:val="00805BCB"/>
    <w:rsid w:val="00864F80"/>
    <w:rsid w:val="008E34AE"/>
    <w:rsid w:val="00902881"/>
    <w:rsid w:val="00911024"/>
    <w:rsid w:val="0094489B"/>
    <w:rsid w:val="00AF2F7F"/>
    <w:rsid w:val="00C05FA2"/>
    <w:rsid w:val="00CC1143"/>
    <w:rsid w:val="00CE7A1B"/>
    <w:rsid w:val="00DD5AE1"/>
    <w:rsid w:val="00DD73A9"/>
    <w:rsid w:val="00E07D27"/>
    <w:rsid w:val="00EB141A"/>
    <w:rsid w:val="00EF1DD2"/>
    <w:rsid w:val="00F720C4"/>
    <w:rsid w:val="00F73972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2485B-D781-4CCB-B27B-F13DACE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CD"/>
    <w:pPr>
      <w:ind w:leftChars="200" w:left="480"/>
    </w:pPr>
  </w:style>
  <w:style w:type="table" w:styleId="a4">
    <w:name w:val="Table Grid"/>
    <w:basedOn w:val="a1"/>
    <w:uiPriority w:val="59"/>
    <w:unhideWhenUsed/>
    <w:rsid w:val="0094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hs_c1809</dc:creator>
  <cp:keywords/>
  <dc:description/>
  <cp:lastModifiedBy>user</cp:lastModifiedBy>
  <cp:revision>2</cp:revision>
  <dcterms:created xsi:type="dcterms:W3CDTF">2019-06-13T07:35:00Z</dcterms:created>
  <dcterms:modified xsi:type="dcterms:W3CDTF">2019-06-13T07:35:00Z</dcterms:modified>
</cp:coreProperties>
</file>